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E79" w:rsidRPr="003F4AC6" w:rsidRDefault="001D7E79" w:rsidP="001D7E79">
      <w:pPr>
        <w:rPr>
          <w:rFonts w:cs="Arial"/>
          <w:b/>
        </w:rPr>
      </w:pPr>
      <w:r w:rsidRPr="003F4AC6">
        <w:rPr>
          <w:rFonts w:cs="Arial"/>
          <w:b/>
        </w:rPr>
        <w:t>Cabinet response to recommendations of t</w:t>
      </w:r>
      <w:r>
        <w:rPr>
          <w:rFonts w:cs="Arial"/>
          <w:b/>
        </w:rPr>
        <w:t>he Scrutiny Committee made on 02/06</w:t>
      </w:r>
      <w:r w:rsidRPr="003F4AC6">
        <w:rPr>
          <w:rFonts w:cs="Arial"/>
          <w:b/>
        </w:rPr>
        <w:t xml:space="preserve">/2020 concerning </w:t>
      </w:r>
      <w:r w:rsidRPr="003F4AC6">
        <w:rPr>
          <w:b/>
        </w:rPr>
        <w:t xml:space="preserve">the </w:t>
      </w:r>
      <w:r w:rsidRPr="00071D26">
        <w:rPr>
          <w:b/>
        </w:rPr>
        <w:t>Annual Update on the Oxford City Council Corporate Plan 2016-20 (2019-20)</w:t>
      </w:r>
    </w:p>
    <w:p w:rsidR="001D7E79" w:rsidRPr="003F4AC6" w:rsidRDefault="001D7E79" w:rsidP="001D7E79">
      <w:pPr>
        <w:spacing w:after="0"/>
        <w:rPr>
          <w:rFonts w:cs="Arial"/>
          <w:b/>
        </w:rPr>
      </w:pPr>
      <w:r w:rsidRPr="003F4AC6">
        <w:rPr>
          <w:rFonts w:cs="Arial"/>
          <w:b/>
        </w:rPr>
        <w:t xml:space="preserve">Response provided by </w:t>
      </w:r>
      <w:r>
        <w:rPr>
          <w:rFonts w:cs="Arial"/>
          <w:b/>
        </w:rPr>
        <w:t xml:space="preserve">Leader of the Council and </w:t>
      </w:r>
      <w:r w:rsidRPr="003F4AC6">
        <w:rPr>
          <w:rFonts w:cs="Arial"/>
          <w:b/>
        </w:rPr>
        <w:t xml:space="preserve">Cabinet Member for </w:t>
      </w:r>
      <w:r>
        <w:rPr>
          <w:b/>
          <w:color w:val="auto"/>
        </w:rPr>
        <w:t>Partnerships and Economic Development</w:t>
      </w:r>
      <w:r w:rsidRPr="003F4AC6">
        <w:rPr>
          <w:rFonts w:cs="Arial"/>
          <w:b/>
        </w:rPr>
        <w:t xml:space="preserve">, Councillor </w:t>
      </w:r>
      <w:r>
        <w:rPr>
          <w:rFonts w:cs="Arial"/>
          <w:b/>
        </w:rPr>
        <w:t>Susan Brown</w:t>
      </w:r>
    </w:p>
    <w:p w:rsidR="001D7E79" w:rsidRPr="003F4AC6" w:rsidRDefault="001D7E79" w:rsidP="001D7E79">
      <w:pPr>
        <w:spacing w:after="0"/>
        <w:rPr>
          <w:color w:val="auto"/>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9"/>
        <w:gridCol w:w="1134"/>
        <w:gridCol w:w="6520"/>
      </w:tblGrid>
      <w:tr w:rsidR="001D7E79" w:rsidRPr="00AC577F" w:rsidTr="00F22198">
        <w:tc>
          <w:tcPr>
            <w:tcW w:w="6629" w:type="dxa"/>
            <w:shd w:val="clear" w:color="auto" w:fill="D9D9D9"/>
            <w:vAlign w:val="center"/>
          </w:tcPr>
          <w:p w:rsidR="001D7E79" w:rsidRPr="00AC577F" w:rsidRDefault="001D7E79" w:rsidP="00F22198">
            <w:pPr>
              <w:rPr>
                <w:rFonts w:cs="Arial"/>
                <w:b/>
                <w:i/>
              </w:rPr>
            </w:pPr>
            <w:r w:rsidRPr="00AC577F">
              <w:rPr>
                <w:rFonts w:cs="Arial"/>
                <w:b/>
                <w:i/>
              </w:rPr>
              <w:t>Recommendation</w:t>
            </w:r>
          </w:p>
        </w:tc>
        <w:tc>
          <w:tcPr>
            <w:tcW w:w="1134" w:type="dxa"/>
            <w:shd w:val="clear" w:color="auto" w:fill="D9D9D9"/>
            <w:vAlign w:val="center"/>
          </w:tcPr>
          <w:p w:rsidR="001D7E79" w:rsidRPr="00AC577F" w:rsidRDefault="001D7E79" w:rsidP="00F22198">
            <w:pPr>
              <w:rPr>
                <w:rFonts w:cs="Arial"/>
                <w:b/>
                <w:i/>
              </w:rPr>
            </w:pPr>
            <w:r w:rsidRPr="00AC577F">
              <w:rPr>
                <w:rFonts w:cs="Arial"/>
                <w:b/>
                <w:i/>
              </w:rPr>
              <w:t xml:space="preserve">Agree? </w:t>
            </w:r>
          </w:p>
        </w:tc>
        <w:tc>
          <w:tcPr>
            <w:tcW w:w="6520" w:type="dxa"/>
            <w:shd w:val="clear" w:color="auto" w:fill="D9D9D9"/>
            <w:vAlign w:val="center"/>
          </w:tcPr>
          <w:p w:rsidR="001D7E79" w:rsidRPr="00AC577F" w:rsidRDefault="001D7E79" w:rsidP="00F22198">
            <w:pPr>
              <w:rPr>
                <w:rFonts w:cs="Arial"/>
                <w:b/>
                <w:i/>
              </w:rPr>
            </w:pPr>
            <w:r w:rsidRPr="00AC577F">
              <w:rPr>
                <w:rFonts w:cs="Arial"/>
                <w:b/>
                <w:i/>
              </w:rPr>
              <w:t>Comment</w:t>
            </w:r>
          </w:p>
        </w:tc>
      </w:tr>
      <w:tr w:rsidR="001D7E79" w:rsidRPr="00AC577F" w:rsidTr="00F22198">
        <w:trPr>
          <w:trHeight w:val="1060"/>
        </w:trPr>
        <w:tc>
          <w:tcPr>
            <w:tcW w:w="6629" w:type="dxa"/>
            <w:shd w:val="clear" w:color="auto" w:fill="auto"/>
          </w:tcPr>
          <w:p w:rsidR="001D7E79" w:rsidRPr="007E4A2E" w:rsidRDefault="001D7E79" w:rsidP="00F22198">
            <w:pPr>
              <w:rPr>
                <w:b/>
                <w:color w:val="auto"/>
              </w:rPr>
            </w:pPr>
            <w:r w:rsidRPr="007E4A2E">
              <w:rPr>
                <w:b/>
                <w:color w:val="auto"/>
              </w:rPr>
              <w:t xml:space="preserve">Recommendation 1: </w:t>
            </w:r>
            <w:r w:rsidRPr="007E4A2E">
              <w:rPr>
                <w:rFonts w:cs="Arial"/>
                <w:b/>
                <w:color w:val="auto"/>
              </w:rPr>
              <w:t xml:space="preserve">That the Council </w:t>
            </w:r>
            <w:r w:rsidRPr="007E4A2E">
              <w:rPr>
                <w:b/>
              </w:rPr>
              <w:t xml:space="preserve">agrees to </w:t>
            </w:r>
            <w:r>
              <w:rPr>
                <w:b/>
              </w:rPr>
              <w:t>make the</w:t>
            </w:r>
            <w:r w:rsidRPr="007E4A2E">
              <w:rPr>
                <w:b/>
              </w:rPr>
              <w:t xml:space="preserve"> following</w:t>
            </w:r>
            <w:r>
              <w:rPr>
                <w:b/>
              </w:rPr>
              <w:t xml:space="preserve"> amendments</w:t>
            </w:r>
            <w:r w:rsidRPr="007E4A2E">
              <w:rPr>
                <w:b/>
              </w:rPr>
              <w:t xml:space="preserve"> to the Annual Update on the Corporate Plan 2016-20 for inclusion in the published version:</w:t>
            </w:r>
          </w:p>
          <w:p w:rsidR="001D7E79" w:rsidRPr="007E4A2E" w:rsidRDefault="001D7E79" w:rsidP="001D7E79">
            <w:pPr>
              <w:pStyle w:val="ListParagraph"/>
              <w:numPr>
                <w:ilvl w:val="0"/>
                <w:numId w:val="3"/>
              </w:numPr>
              <w:tabs>
                <w:tab w:val="clear" w:pos="426"/>
              </w:tabs>
              <w:contextualSpacing/>
              <w:rPr>
                <w:b/>
              </w:rPr>
            </w:pPr>
            <w:r>
              <w:rPr>
                <w:b/>
              </w:rPr>
              <w:t>On page 71</w:t>
            </w:r>
            <w:r w:rsidRPr="007E4A2E">
              <w:rPr>
                <w:b/>
              </w:rPr>
              <w:t xml:space="preserve"> after ‘Implementation of measures calculated to reduce the City Council’s carbon footprint by 5% each year’ add the words ‘below what it would otherwise have been’</w:t>
            </w:r>
            <w:r>
              <w:rPr>
                <w:b/>
              </w:rPr>
              <w:t xml:space="preserve"> or to add a similar explanatory footnote to the measure.</w:t>
            </w:r>
          </w:p>
          <w:p w:rsidR="001D7E79" w:rsidRPr="007E4A2E" w:rsidRDefault="001D7E79" w:rsidP="001D7E79">
            <w:pPr>
              <w:pStyle w:val="ListParagraph"/>
              <w:numPr>
                <w:ilvl w:val="0"/>
                <w:numId w:val="3"/>
              </w:numPr>
              <w:tabs>
                <w:tab w:val="clear" w:pos="426"/>
              </w:tabs>
              <w:contextualSpacing/>
              <w:rPr>
                <w:b/>
                <w:color w:val="auto"/>
              </w:rPr>
            </w:pPr>
            <w:r>
              <w:rPr>
                <w:b/>
              </w:rPr>
              <w:t>On page 72</w:t>
            </w:r>
            <w:r w:rsidRPr="007E4A2E">
              <w:rPr>
                <w:b/>
              </w:rPr>
              <w:t xml:space="preserve"> add to the existing text relating to the Council’s achievements regarding ‘Convene a Citizens’ Assembly in Oxford to help consider additional carbon reduction measures to address the climate emergency’ the following text: ‘The Council’s Scrutiny function also established the Climate Emergency Review Group which, over seven meetings, developed 56 recommendations of its own and signposted to 31 more developed externally on how to realise the expressed ambition of Citizens’ Assembly members regarding the Climate Emergency, particularly in relation to the built environment.’</w:t>
            </w:r>
          </w:p>
          <w:p w:rsidR="001D7E79" w:rsidRPr="003F4AC6" w:rsidRDefault="001D7E79" w:rsidP="00F22198">
            <w:pPr>
              <w:pStyle w:val="ListParagraph"/>
              <w:numPr>
                <w:ilvl w:val="0"/>
                <w:numId w:val="0"/>
              </w:numPr>
              <w:spacing w:after="0"/>
              <w:ind w:left="720"/>
              <w:rPr>
                <w:rFonts w:cs="Arial"/>
                <w:b/>
                <w:sz w:val="22"/>
              </w:rPr>
            </w:pPr>
          </w:p>
        </w:tc>
        <w:tc>
          <w:tcPr>
            <w:tcW w:w="1134" w:type="dxa"/>
            <w:shd w:val="clear" w:color="auto" w:fill="auto"/>
          </w:tcPr>
          <w:p w:rsidR="001D7E79" w:rsidRDefault="001D7E79" w:rsidP="00F22198">
            <w:pPr>
              <w:spacing w:after="0"/>
              <w:rPr>
                <w:rFonts w:cs="Arial"/>
              </w:rPr>
            </w:pPr>
          </w:p>
          <w:p w:rsidR="001D7E79" w:rsidRDefault="001D7E79" w:rsidP="00F22198">
            <w:pPr>
              <w:spacing w:after="0"/>
              <w:rPr>
                <w:rFonts w:cs="Arial"/>
              </w:rPr>
            </w:pPr>
          </w:p>
          <w:p w:rsidR="001D7E79" w:rsidRDefault="001D7E79" w:rsidP="00F22198">
            <w:pPr>
              <w:spacing w:after="0"/>
              <w:rPr>
                <w:rFonts w:cs="Arial"/>
              </w:rPr>
            </w:pPr>
          </w:p>
          <w:p w:rsidR="001D7E79" w:rsidRDefault="001D7E79" w:rsidP="00F22198">
            <w:pPr>
              <w:spacing w:after="0"/>
              <w:rPr>
                <w:rFonts w:cs="Arial"/>
              </w:rPr>
            </w:pPr>
          </w:p>
          <w:p w:rsidR="001D7E79" w:rsidRDefault="001D7E79" w:rsidP="00F22198">
            <w:pPr>
              <w:spacing w:after="0"/>
              <w:rPr>
                <w:rFonts w:cs="Arial"/>
              </w:rPr>
            </w:pPr>
          </w:p>
          <w:p w:rsidR="001D7E79" w:rsidRDefault="001D7E79" w:rsidP="00F22198">
            <w:pPr>
              <w:spacing w:after="0"/>
              <w:rPr>
                <w:rFonts w:cs="Arial"/>
              </w:rPr>
            </w:pPr>
            <w:r>
              <w:rPr>
                <w:rFonts w:cs="Arial"/>
              </w:rPr>
              <w:t>Yes</w:t>
            </w:r>
          </w:p>
          <w:p w:rsidR="001D7E79" w:rsidRDefault="001D7E79" w:rsidP="00F22198">
            <w:pPr>
              <w:spacing w:after="0"/>
              <w:rPr>
                <w:rFonts w:cs="Arial"/>
              </w:rPr>
            </w:pPr>
          </w:p>
          <w:p w:rsidR="001D7E79" w:rsidRDefault="001D7E79" w:rsidP="00F22198">
            <w:pPr>
              <w:spacing w:after="0"/>
              <w:rPr>
                <w:rFonts w:cs="Arial"/>
              </w:rPr>
            </w:pPr>
          </w:p>
          <w:p w:rsidR="001D7E79" w:rsidRDefault="001D7E79" w:rsidP="00F22198">
            <w:pPr>
              <w:spacing w:after="0"/>
              <w:rPr>
                <w:rFonts w:cs="Arial"/>
              </w:rPr>
            </w:pPr>
          </w:p>
          <w:p w:rsidR="001D7E79" w:rsidRDefault="001D7E79" w:rsidP="00F22198">
            <w:pPr>
              <w:spacing w:after="0"/>
              <w:rPr>
                <w:rFonts w:cs="Arial"/>
              </w:rPr>
            </w:pPr>
          </w:p>
          <w:p w:rsidR="001D7E79" w:rsidRPr="00AC577F" w:rsidRDefault="001D7E79" w:rsidP="00F22198">
            <w:pPr>
              <w:spacing w:after="0"/>
              <w:rPr>
                <w:rFonts w:cs="Arial"/>
              </w:rPr>
            </w:pPr>
            <w:r>
              <w:rPr>
                <w:rFonts w:cs="Arial"/>
              </w:rPr>
              <w:t>Yes</w:t>
            </w:r>
            <w:bookmarkStart w:id="0" w:name="_GoBack"/>
            <w:bookmarkEnd w:id="0"/>
          </w:p>
        </w:tc>
        <w:tc>
          <w:tcPr>
            <w:tcW w:w="6520" w:type="dxa"/>
            <w:shd w:val="clear" w:color="auto" w:fill="auto"/>
          </w:tcPr>
          <w:p w:rsidR="001D7E79" w:rsidRPr="00AC577F" w:rsidRDefault="001D7E79" w:rsidP="00F22198">
            <w:pPr>
              <w:spacing w:after="0"/>
              <w:rPr>
                <w:rFonts w:cs="Arial"/>
              </w:rPr>
            </w:pPr>
          </w:p>
        </w:tc>
      </w:tr>
    </w:tbl>
    <w:p w:rsidR="004B6E3C" w:rsidRDefault="004B6E3C"/>
    <w:sectPr w:rsidR="004B6E3C" w:rsidSect="001D7E79">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E79" w:rsidRDefault="001D7E79" w:rsidP="001D7E79">
      <w:pPr>
        <w:spacing w:after="0"/>
      </w:pPr>
      <w:r>
        <w:separator/>
      </w:r>
    </w:p>
  </w:endnote>
  <w:endnote w:type="continuationSeparator" w:id="0">
    <w:p w:rsidR="001D7E79" w:rsidRDefault="001D7E79" w:rsidP="001D7E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E79" w:rsidRDefault="001D7E79">
    <w:pPr>
      <w:pStyle w:val="Footer"/>
    </w:pPr>
    <w:r>
      <w:t>Date of Cabinet meeting: 24.06.20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E79" w:rsidRDefault="001D7E79" w:rsidP="001D7E79">
      <w:pPr>
        <w:spacing w:after="0"/>
      </w:pPr>
      <w:r>
        <w:separator/>
      </w:r>
    </w:p>
  </w:footnote>
  <w:footnote w:type="continuationSeparator" w:id="0">
    <w:p w:rsidR="001D7E79" w:rsidRDefault="001D7E79" w:rsidP="001D7E7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6A5B77AA"/>
    <w:multiLevelType w:val="hybridMultilevel"/>
    <w:tmpl w:val="B9AC6EC2"/>
    <w:lvl w:ilvl="0" w:tplc="08090017">
      <w:start w:val="1"/>
      <w:numFmt w:val="low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8365C6"/>
    <w:multiLevelType w:val="multilevel"/>
    <w:tmpl w:val="E67CE66C"/>
    <w:numStyleLink w:val="StyleNumberedLeft0cmHanging075cm"/>
  </w:abstractNum>
  <w:num w:numId="1">
    <w:abstractNumId w:val="0"/>
  </w:num>
  <w:num w:numId="2">
    <w:abstractNumId w:val="2"/>
    <w:lvlOverride w:ilvl="0">
      <w:lvl w:ilvl="0">
        <w:start w:val="1"/>
        <w:numFmt w:val="decimal"/>
        <w:pStyle w:val="ListParagraph"/>
        <w:lvlText w:val="%1."/>
        <w:lvlJc w:val="left"/>
        <w:pPr>
          <w:ind w:left="360" w:hanging="360"/>
        </w:pPr>
        <w:rPr>
          <w:rFonts w:ascii="Arial" w:hAnsi="Arial"/>
          <w:b w:val="0"/>
          <w:color w:val="000000"/>
          <w:sz w:val="24"/>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E79"/>
    <w:rsid w:val="001D7E79"/>
    <w:rsid w:val="004B6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DEA43A-10DA-4B37-8C7E-1EA769239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E79"/>
    <w:pPr>
      <w:spacing w:after="120" w:line="240" w:lineRule="auto"/>
    </w:pPr>
    <w:rPr>
      <w:rFonts w:ascii="Arial" w:eastAsia="Times New Roman" w:hAnsi="Arial"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D7E79"/>
    <w:pPr>
      <w:numPr>
        <w:numId w:val="2"/>
      </w:numPr>
      <w:tabs>
        <w:tab w:val="left" w:pos="426"/>
      </w:tabs>
    </w:pPr>
  </w:style>
  <w:style w:type="numbering" w:customStyle="1" w:styleId="StyleNumberedLeft0cmHanging075cm">
    <w:name w:val="Style Numbered Left:  0 cm Hanging:  0.75 cm"/>
    <w:basedOn w:val="NoList"/>
    <w:rsid w:val="001D7E79"/>
    <w:pPr>
      <w:numPr>
        <w:numId w:val="1"/>
      </w:numPr>
    </w:pPr>
  </w:style>
  <w:style w:type="character" w:customStyle="1" w:styleId="ListParagraphChar">
    <w:name w:val="List Paragraph Char"/>
    <w:link w:val="ListParagraph"/>
    <w:uiPriority w:val="34"/>
    <w:rsid w:val="001D7E79"/>
    <w:rPr>
      <w:rFonts w:ascii="Arial" w:eastAsia="Times New Roman" w:hAnsi="Arial" w:cs="Times New Roman"/>
      <w:color w:val="000000"/>
      <w:sz w:val="24"/>
      <w:szCs w:val="24"/>
      <w:lang w:eastAsia="en-GB"/>
    </w:rPr>
  </w:style>
  <w:style w:type="paragraph" w:styleId="Header">
    <w:name w:val="header"/>
    <w:basedOn w:val="Normal"/>
    <w:link w:val="HeaderChar"/>
    <w:uiPriority w:val="99"/>
    <w:unhideWhenUsed/>
    <w:rsid w:val="001D7E79"/>
    <w:pPr>
      <w:tabs>
        <w:tab w:val="center" w:pos="4513"/>
        <w:tab w:val="right" w:pos="9026"/>
      </w:tabs>
      <w:spacing w:after="0"/>
    </w:pPr>
  </w:style>
  <w:style w:type="character" w:customStyle="1" w:styleId="HeaderChar">
    <w:name w:val="Header Char"/>
    <w:basedOn w:val="DefaultParagraphFont"/>
    <w:link w:val="Header"/>
    <w:uiPriority w:val="99"/>
    <w:rsid w:val="001D7E79"/>
    <w:rPr>
      <w:rFonts w:ascii="Arial" w:eastAsia="Times New Roman" w:hAnsi="Arial" w:cs="Times New Roman"/>
      <w:color w:val="000000"/>
      <w:sz w:val="24"/>
      <w:szCs w:val="24"/>
      <w:lang w:eastAsia="en-GB"/>
    </w:rPr>
  </w:style>
  <w:style w:type="paragraph" w:styleId="Footer">
    <w:name w:val="footer"/>
    <w:basedOn w:val="Normal"/>
    <w:link w:val="FooterChar"/>
    <w:uiPriority w:val="99"/>
    <w:unhideWhenUsed/>
    <w:rsid w:val="001D7E79"/>
    <w:pPr>
      <w:tabs>
        <w:tab w:val="center" w:pos="4513"/>
        <w:tab w:val="right" w:pos="9026"/>
      </w:tabs>
      <w:spacing w:after="0"/>
    </w:pPr>
  </w:style>
  <w:style w:type="character" w:customStyle="1" w:styleId="FooterChar">
    <w:name w:val="Footer Char"/>
    <w:basedOn w:val="DefaultParagraphFont"/>
    <w:link w:val="Footer"/>
    <w:uiPriority w:val="99"/>
    <w:rsid w:val="001D7E79"/>
    <w:rPr>
      <w:rFonts w:ascii="Arial" w:eastAsia="Times New Roman" w:hAnsi="Arial"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751667EA</Template>
  <TotalTime>9</TotalTime>
  <Pages>1</Pages>
  <Words>199</Words>
  <Characters>1140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Oxford City County</Company>
  <LinksUpToDate>false</LinksUpToDate>
  <CharactersWithSpaces>1337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HUDSON Tom</dc:creator>
  <cp:keywords/>
  <dc:description/>
  <cp:lastModifiedBy>HUDSON Tom</cp:lastModifiedBy>
  <cp:revision>1</cp:revision>
  <dcterms:created xsi:type="dcterms:W3CDTF">2020-06-29T12:43:00Z</dcterms:created>
  <dcterms:modified xsi:type="dcterms:W3CDTF">2020-06-29T12:52:00Z</dcterms:modified>
</cp:coreProperties>
</file>